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00" w:rsidRDefault="00483E00"/>
    <w:p w:rsidR="00483E00" w:rsidRDefault="00483E00"/>
    <w:p w:rsidR="00483E00" w:rsidRDefault="007B235D">
      <w:pPr>
        <w:pStyle w:val="Heading1"/>
        <w:rPr>
          <w:sz w:val="44"/>
        </w:rPr>
      </w:pPr>
      <w:r>
        <w:rPr>
          <w:sz w:val="44"/>
        </w:rPr>
        <w:t>BIOLOGY 101 COURSE SYLLABUS</w:t>
      </w:r>
    </w:p>
    <w:p w:rsidR="00483E00" w:rsidRDefault="00483E00"/>
    <w:p w:rsidR="00483E00" w:rsidRDefault="00483E00"/>
    <w:p w:rsidR="00483E00" w:rsidRDefault="00483E00"/>
    <w:p w:rsidR="00483E00" w:rsidRDefault="007B235D">
      <w:r>
        <w:rPr>
          <w:rFonts w:ascii="Arial" w:hAnsi="Arial"/>
          <w:b/>
          <w:sz w:val="28"/>
        </w:rPr>
        <w:t>COURSE DESCRIPTION</w:t>
      </w:r>
      <w:r>
        <w:rPr>
          <w:b/>
        </w:rPr>
        <w:t>:</w:t>
      </w:r>
      <w:r>
        <w:t xml:space="preserve">  This one-unit (3 hour) General Biology Lab is intended to be </w:t>
      </w:r>
    </w:p>
    <w:p w:rsidR="00483E00" w:rsidRDefault="007B235D">
      <w:pPr>
        <w:ind w:left="720"/>
      </w:pPr>
      <w:r>
        <w:t>taken concurrently with the 3-unit Principles of Biology Lecture class.  It has been designed to be both a demonstration of concepts discussed in the lecture class, and as an experience of the experimental process used in science.</w:t>
      </w:r>
    </w:p>
    <w:p w:rsidR="00483E00" w:rsidRDefault="00483E00"/>
    <w:p w:rsidR="00483E00" w:rsidRDefault="00483E00"/>
    <w:p w:rsidR="00483E00" w:rsidRDefault="007B235D">
      <w:r>
        <w:rPr>
          <w:rFonts w:ascii="Arial" w:hAnsi="Arial"/>
          <w:b/>
          <w:sz w:val="28"/>
        </w:rPr>
        <w:t>LAB TEXT</w:t>
      </w:r>
      <w:r>
        <w:rPr>
          <w:b/>
        </w:rPr>
        <w:t xml:space="preserve">: </w:t>
      </w:r>
      <w:r>
        <w:t xml:space="preserve"> </w:t>
      </w:r>
      <w:r>
        <w:rPr>
          <w:i/>
        </w:rPr>
        <w:t>Laboratory Investigations</w:t>
      </w:r>
      <w:r>
        <w:t xml:space="preserve">, by Michael Clark and Michael Riddle, </w:t>
      </w:r>
      <w:r w:rsidR="005F2F54">
        <w:t>2012</w:t>
      </w:r>
      <w:r>
        <w:t>.</w:t>
      </w:r>
    </w:p>
    <w:p w:rsidR="00483E00" w:rsidRDefault="00483E00"/>
    <w:p w:rsidR="00483E00" w:rsidRDefault="00483E00"/>
    <w:p w:rsidR="00483E00" w:rsidRDefault="007B235D">
      <w:pPr>
        <w:rPr>
          <w:rFonts w:ascii="Arial" w:hAnsi="Arial"/>
          <w:b/>
          <w:sz w:val="28"/>
        </w:rPr>
      </w:pPr>
      <w:r>
        <w:rPr>
          <w:rFonts w:ascii="Arial" w:hAnsi="Arial"/>
          <w:b/>
          <w:sz w:val="28"/>
        </w:rPr>
        <w:t>GRADE EVALUATION PROCEDURE:</w:t>
      </w:r>
    </w:p>
    <w:p w:rsidR="00483E00" w:rsidRDefault="00483E00"/>
    <w:p w:rsidR="00483E00" w:rsidRDefault="007B235D">
      <w:pPr>
        <w:ind w:left="720"/>
      </w:pPr>
      <w:r>
        <w:rPr>
          <w:b/>
          <w:sz w:val="28"/>
        </w:rPr>
        <w:t>Weekly Quizzes:</w:t>
      </w:r>
      <w:r>
        <w:t xml:space="preserve">  These 10 point quizzes will cover the previous week’s laboratory </w:t>
      </w:r>
    </w:p>
    <w:p w:rsidR="00483E00" w:rsidRDefault="007B235D">
      <w:pPr>
        <w:ind w:left="1080"/>
      </w:pPr>
      <w:r>
        <w:t>exercise.  Questions will be fill-in-the-blank, multiple choice, true-false, graph analysis,</w:t>
      </w:r>
    </w:p>
    <w:p w:rsidR="00483E00" w:rsidRDefault="007B235D">
      <w:pPr>
        <w:ind w:left="1080"/>
      </w:pPr>
      <w:r>
        <w:t>drawings, short answers, and calculations. Most of the questions will be open book. If you have done an excellent job on the previous week’s lab work, then you should do ok on the quiz. Some of the questions will be closed book, but I will have told you the week before exactly what you have to memorize. The quizzes will be administered at the beginning of the lab period.</w:t>
      </w:r>
    </w:p>
    <w:p w:rsidR="00483E00" w:rsidRDefault="00483E00"/>
    <w:p w:rsidR="00483E00" w:rsidRDefault="007B235D">
      <w:pPr>
        <w:ind w:left="720"/>
      </w:pPr>
      <w:r>
        <w:rPr>
          <w:b/>
          <w:sz w:val="28"/>
        </w:rPr>
        <w:t>Missed Quizzes:</w:t>
      </w:r>
      <w:r>
        <w:t xml:space="preserve"> Each missed lab lowers your grade by 7% of the total points. I teach one lab each day M-Th. If you have an upcoming appointment, then arrange with me, during the previous week, to attend another one of my labs. If you are ill, attend one of my labs later that week. If you miss a quiz from a lab </w:t>
      </w:r>
      <w:r>
        <w:rPr>
          <w:b/>
        </w:rPr>
        <w:t>that you attended</w:t>
      </w:r>
      <w:r>
        <w:t>, you will be able to make up that quiz.</w:t>
      </w:r>
    </w:p>
    <w:p w:rsidR="00483E00" w:rsidRDefault="00483E00"/>
    <w:p w:rsidR="00483E00" w:rsidRDefault="007B235D">
      <w:pPr>
        <w:ind w:left="720"/>
      </w:pPr>
      <w:r>
        <w:rPr>
          <w:b/>
          <w:sz w:val="28"/>
        </w:rPr>
        <w:t>What to Study:</w:t>
      </w:r>
      <w:r>
        <w:t xml:space="preserve"> You must be able to answer all questions in each exercise for the open book part of the quiz. I will tell you if you must memorize any specific detail for a quiz. </w:t>
      </w:r>
    </w:p>
    <w:p w:rsidR="00483E00" w:rsidRDefault="00483E00"/>
    <w:p w:rsidR="00483E00" w:rsidRDefault="007B235D">
      <w:pPr>
        <w:ind w:left="720"/>
      </w:pPr>
      <w:r>
        <w:rPr>
          <w:b/>
          <w:sz w:val="28"/>
        </w:rPr>
        <w:t xml:space="preserve">Extra Credit: </w:t>
      </w:r>
      <w:r>
        <w:t xml:space="preserve">Two of the labs during the semester are designed to offer an opportunity for extra credit (Senses and Heart). If you complete these labs, you can drop your </w:t>
      </w:r>
      <w:r w:rsidR="00AB1BE8">
        <w:t>lowest quiz score</w:t>
      </w:r>
      <w:r>
        <w:t xml:space="preserve"> during the semester.</w:t>
      </w:r>
    </w:p>
    <w:p w:rsidR="00483E00" w:rsidRDefault="00483E00">
      <w:pPr>
        <w:ind w:left="720"/>
      </w:pPr>
    </w:p>
    <w:p w:rsidR="00483E00" w:rsidRDefault="007B235D">
      <w:r>
        <w:rPr>
          <w:rFonts w:ascii="Arial" w:hAnsi="Arial"/>
          <w:b/>
          <w:sz w:val="28"/>
        </w:rPr>
        <w:t>GRADES:</w:t>
      </w:r>
      <w:r>
        <w:t xml:space="preserve"> The biology lecture and lab classes are graded separately. However, there is a correlation of topics covered in both courses, which means that lab can help lecture and vice versa. Unsatisfactory performance in the lecture class is usually related to an overload of units or work outside of school. If you are having a very difficult time in lecture, it is very important that you decide early in the semester (first month) whether you should cut back on your unit load. If you drop lecture early in the semester, then also drop the lab class. Your grade is determined by the percentage of points you earn out of the number of points possible. The grading scale is as follows:</w:t>
      </w:r>
    </w:p>
    <w:p w:rsidR="00483E00" w:rsidRDefault="00483E00"/>
    <w:p w:rsidR="00483E00" w:rsidRDefault="007B235D">
      <w:pPr>
        <w:jc w:val="center"/>
        <w:rPr>
          <w:sz w:val="28"/>
        </w:rPr>
      </w:pPr>
      <w:r>
        <w:rPr>
          <w:sz w:val="28"/>
        </w:rPr>
        <w:t>90% = A</w:t>
      </w:r>
    </w:p>
    <w:p w:rsidR="00483E00" w:rsidRDefault="007B235D">
      <w:pPr>
        <w:jc w:val="center"/>
        <w:rPr>
          <w:sz w:val="28"/>
        </w:rPr>
      </w:pPr>
      <w:r>
        <w:rPr>
          <w:sz w:val="28"/>
        </w:rPr>
        <w:t>80% = B</w:t>
      </w:r>
    </w:p>
    <w:p w:rsidR="00483E00" w:rsidRDefault="007B235D">
      <w:pPr>
        <w:jc w:val="center"/>
        <w:rPr>
          <w:sz w:val="28"/>
        </w:rPr>
      </w:pPr>
      <w:r>
        <w:rPr>
          <w:sz w:val="28"/>
        </w:rPr>
        <w:t>70% = C</w:t>
      </w:r>
    </w:p>
    <w:p w:rsidR="00483E00" w:rsidRDefault="007B235D">
      <w:pPr>
        <w:jc w:val="center"/>
        <w:rPr>
          <w:sz w:val="28"/>
        </w:rPr>
      </w:pPr>
      <w:r>
        <w:rPr>
          <w:sz w:val="28"/>
        </w:rPr>
        <w:t>60% = D</w:t>
      </w:r>
    </w:p>
    <w:p w:rsidR="00483E00" w:rsidRDefault="00483E00"/>
    <w:p w:rsidR="00483E00" w:rsidRDefault="00483E00"/>
    <w:p w:rsidR="00483E00" w:rsidRDefault="00483E00"/>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7B235D">
      <w:r>
        <w:rPr>
          <w:rFonts w:ascii="Arial" w:hAnsi="Arial"/>
          <w:b/>
          <w:sz w:val="28"/>
        </w:rPr>
        <w:t>ATTENDANCE:</w:t>
      </w:r>
      <w:r>
        <w:t xml:space="preserve">  You will be dropped if you miss three (3) lab meetings.</w:t>
      </w:r>
    </w:p>
    <w:p w:rsidR="00483E00" w:rsidRDefault="00483E00"/>
    <w:p w:rsidR="00483E00" w:rsidRDefault="00483E00"/>
    <w:p w:rsidR="00483E00" w:rsidRDefault="007B235D">
      <w:r>
        <w:rPr>
          <w:rFonts w:ascii="Arial" w:hAnsi="Arial"/>
          <w:b/>
          <w:sz w:val="28"/>
        </w:rPr>
        <w:t>LAB SAFETY:</w:t>
      </w:r>
      <w:r>
        <w:t xml:space="preserve"> Hazardous materials will sometimes be used in the lab. Material Safety Data Sheets (MSDS) containing information about these hazardous materials are available upon request.  No eating or drinking is allowed in the lab.</w:t>
      </w:r>
    </w:p>
    <w:p w:rsidR="00483E00" w:rsidRDefault="00483E00"/>
    <w:p w:rsidR="00483E00" w:rsidRDefault="00483E00"/>
    <w:p w:rsidR="00483E00" w:rsidRDefault="007B235D">
      <w:r>
        <w:rPr>
          <w:rFonts w:ascii="Arial" w:hAnsi="Arial"/>
          <w:b/>
          <w:sz w:val="28"/>
        </w:rPr>
        <w:t>SPECIAL NEEDS:</w:t>
      </w:r>
      <w:r>
        <w:t xml:space="preserve"> I will create a seating chart at the second class meeting. Talk with me prior to the second class meeting if you have hearing or vision problems that I should consider, or if you have any other special needs related to classroom instruction.</w:t>
      </w:r>
    </w:p>
    <w:p w:rsidR="00483E00" w:rsidRDefault="00483E00"/>
    <w:p w:rsidR="00483E00" w:rsidRDefault="00483E00"/>
    <w:p w:rsidR="00483E00" w:rsidRDefault="007B235D">
      <w:r>
        <w:rPr>
          <w:rFonts w:ascii="Arial" w:hAnsi="Arial"/>
          <w:b/>
          <w:sz w:val="28"/>
        </w:rPr>
        <w:t>OFFICE HOURS:</w:t>
      </w:r>
      <w:r>
        <w:t xml:space="preserve"> ROOM 320H</w:t>
      </w:r>
    </w:p>
    <w:p w:rsidR="00483E00" w:rsidRDefault="00483E00"/>
    <w:p w:rsidR="00483E00" w:rsidRDefault="007B235D">
      <w:pPr>
        <w:jc w:val="center"/>
        <w:rPr>
          <w:sz w:val="28"/>
        </w:rPr>
      </w:pPr>
      <w:r>
        <w:rPr>
          <w:sz w:val="28"/>
        </w:rPr>
        <w:t>Monday 12:00 – 1:30</w:t>
      </w:r>
    </w:p>
    <w:p w:rsidR="00483E00" w:rsidRDefault="007B235D">
      <w:pPr>
        <w:jc w:val="center"/>
        <w:rPr>
          <w:sz w:val="28"/>
        </w:rPr>
      </w:pPr>
      <w:r>
        <w:rPr>
          <w:sz w:val="28"/>
        </w:rPr>
        <w:t>Tuesday 2:50 – 5:45</w:t>
      </w:r>
    </w:p>
    <w:p w:rsidR="00483E00" w:rsidRDefault="00483E00"/>
    <w:p w:rsidR="00483E00" w:rsidRDefault="007B235D">
      <w:pPr>
        <w:pStyle w:val="BodyText"/>
      </w:pPr>
      <w:r>
        <w:t>I teach four labs during the week. You can see me during any of these labs. M 3-6, T 6-9, W 3-6, Th 3-6.</w:t>
      </w:r>
    </w:p>
    <w:p w:rsidR="00483E00" w:rsidRDefault="00483E00">
      <w:pPr>
        <w:pStyle w:val="BodyText"/>
      </w:pPr>
    </w:p>
    <w:p w:rsidR="00483E00" w:rsidRDefault="00483E00">
      <w:pPr>
        <w:pStyle w:val="BodyText"/>
      </w:pPr>
    </w:p>
    <w:p w:rsidR="00483E00" w:rsidRDefault="007B235D">
      <w:pPr>
        <w:rPr>
          <w:rFonts w:ascii="Arial" w:hAnsi="Arial"/>
          <w:sz w:val="28"/>
        </w:rPr>
      </w:pPr>
      <w:r>
        <w:rPr>
          <w:rFonts w:ascii="Arial" w:hAnsi="Arial"/>
          <w:b/>
          <w:sz w:val="28"/>
        </w:rPr>
        <w:t>IMPORTANT DATES:</w:t>
      </w:r>
    </w:p>
    <w:p w:rsidR="00483E00" w:rsidRDefault="00483E00"/>
    <w:p w:rsidR="00483E00" w:rsidRDefault="007B235D">
      <w:pPr>
        <w:numPr>
          <w:ilvl w:val="0"/>
          <w:numId w:val="3"/>
        </w:numPr>
      </w:pPr>
      <w:r>
        <w:rPr>
          <w:b/>
        </w:rPr>
        <w:t>“W” GRADE ON TRANSCRIPTS:</w:t>
      </w:r>
      <w:r>
        <w:t xml:space="preserve"> There is a deadline each semester for withdrawing from a course without a “W” grade officially placed in your records. Look up this date in the </w:t>
      </w:r>
      <w:r>
        <w:rPr>
          <w:b/>
        </w:rPr>
        <w:t>Southwestern College Schedule</w:t>
      </w:r>
      <w:r>
        <w:t>.</w:t>
      </w:r>
    </w:p>
    <w:p w:rsidR="00483E00" w:rsidRDefault="00483E00"/>
    <w:p w:rsidR="00483E00" w:rsidRDefault="007B235D">
      <w:pPr>
        <w:numPr>
          <w:ilvl w:val="0"/>
          <w:numId w:val="3"/>
        </w:numPr>
      </w:pPr>
      <w:r>
        <w:rPr>
          <w:b/>
        </w:rPr>
        <w:t>A, B, C, D, F GRADES ON TRANSCRIPT:</w:t>
      </w:r>
      <w:r>
        <w:t xml:space="preserve"> There is a deadline date each semester beyond which you cannot drop a class without receiving an A, B, C, D, or F grade on your official college records.  Look up this date in the </w:t>
      </w:r>
      <w:r>
        <w:rPr>
          <w:b/>
        </w:rPr>
        <w:t>Southwestern College Schedule</w:t>
      </w:r>
      <w:r>
        <w:t>.</w:t>
      </w:r>
    </w:p>
    <w:p w:rsidR="00483E00" w:rsidRDefault="00483E00"/>
    <w:p w:rsidR="00483E00" w:rsidRDefault="00483E00">
      <w:pPr>
        <w:rPr>
          <w:b/>
        </w:rPr>
      </w:pPr>
    </w:p>
    <w:p w:rsidR="00483E00" w:rsidRDefault="007B235D">
      <w:pPr>
        <w:numPr>
          <w:ilvl w:val="0"/>
          <w:numId w:val="4"/>
        </w:numPr>
        <w:rPr>
          <w:b/>
        </w:rPr>
      </w:pPr>
      <w:r>
        <w:rPr>
          <w:b/>
        </w:rPr>
        <w:t>SPECIAL NOTE ON DROPPING THIS CLASS:</w:t>
      </w:r>
      <w:r>
        <w:t xml:space="preserve"> If you find it necessary to drop this class you must do so officially at the Admissions Office.  If you do not officially drop classes at Southwestern College, the Admissions Office will give you an “F” grade.</w:t>
      </w: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Pr>
        <w:rPr>
          <w:b/>
        </w:rPr>
      </w:pPr>
    </w:p>
    <w:p w:rsidR="00483E00" w:rsidRDefault="00483E00"/>
    <w:p w:rsidR="00483E00" w:rsidRDefault="00483E00"/>
    <w:p w:rsidR="00AB1BE8" w:rsidRDefault="00AB1BE8"/>
    <w:p w:rsidR="00AB1BE8" w:rsidRDefault="00AB1BE8"/>
    <w:p w:rsidR="00483E00" w:rsidRDefault="007B235D">
      <w:pPr>
        <w:jc w:val="center"/>
        <w:rPr>
          <w:b/>
          <w:sz w:val="40"/>
        </w:rPr>
      </w:pPr>
      <w:r>
        <w:rPr>
          <w:b/>
          <w:sz w:val="40"/>
        </w:rPr>
        <w:t>BIOLOGY 101 LAB GRADE CALCULATION</w:t>
      </w:r>
    </w:p>
    <w:p w:rsidR="00483E00" w:rsidRDefault="00483E00"/>
    <w:p w:rsidR="00483E00" w:rsidRDefault="00483E00"/>
    <w:p w:rsidR="00483E00" w:rsidRDefault="007B235D">
      <w:r>
        <w:rPr>
          <w:rFonts w:ascii="Arial" w:hAnsi="Arial"/>
          <w:b/>
          <w:sz w:val="28"/>
        </w:rPr>
        <w:t>PERCENTAGE (%) COMPUTATION:</w:t>
      </w:r>
      <w:r>
        <w:t xml:space="preserve"> The following general formula can be used at any </w:t>
      </w:r>
    </w:p>
    <w:p w:rsidR="00483E00" w:rsidRDefault="007B235D">
      <w:pPr>
        <w:ind w:firstLine="720"/>
      </w:pPr>
      <w:r>
        <w:t>point during the semester.</w:t>
      </w:r>
    </w:p>
    <w:p w:rsidR="00483E00" w:rsidRDefault="00483E00"/>
    <w:p w:rsidR="00483E00" w:rsidRDefault="00483E00"/>
    <w:p w:rsidR="00483E00" w:rsidRDefault="007B235D">
      <w:r>
        <w:tab/>
        <w:t>Points Earned  ÷  Points Possible  X  100   =   Percentage (%)</w:t>
      </w:r>
    </w:p>
    <w:p w:rsidR="00483E00" w:rsidRDefault="00483E00"/>
    <w:p w:rsidR="00483E00" w:rsidRDefault="007B235D">
      <w:r>
        <w:tab/>
        <w:t>Example:  If you earned 22 points out of a possible 30, then…</w:t>
      </w:r>
    </w:p>
    <w:p w:rsidR="00483E00" w:rsidRDefault="00483E00"/>
    <w:p w:rsidR="00483E00" w:rsidRDefault="007B235D">
      <w:pPr>
        <w:numPr>
          <w:ilvl w:val="0"/>
          <w:numId w:val="6"/>
        </w:numPr>
      </w:pPr>
      <w:r>
        <w:t>÷  30  =  0.733  X  100  =  73.3%</w:t>
      </w:r>
    </w:p>
    <w:p w:rsidR="00483E00" w:rsidRDefault="00483E00"/>
    <w:p w:rsidR="00483E00" w:rsidRDefault="007B235D">
      <w:r>
        <w:rPr>
          <w:rFonts w:ascii="Arial" w:hAnsi="Arial"/>
          <w:b/>
          <w:sz w:val="28"/>
        </w:rPr>
        <w:t>GRADE SCALE:</w:t>
      </w:r>
      <w:r>
        <w:t xml:space="preserve"> After computing your percentage, go to the grade scale for your current </w:t>
      </w:r>
    </w:p>
    <w:p w:rsidR="00483E00" w:rsidRDefault="007B235D">
      <w:pPr>
        <w:ind w:left="720"/>
      </w:pPr>
      <w:r>
        <w:t>grade. In our example, 73.3% is a “C”.</w:t>
      </w:r>
    </w:p>
    <w:p w:rsidR="00483E00" w:rsidRDefault="00483E00"/>
    <w:p w:rsidR="00483E00" w:rsidRDefault="00483E00"/>
    <w:p w:rsidR="00483E00" w:rsidRDefault="007B235D">
      <w:pPr>
        <w:ind w:firstLine="720"/>
      </w:pPr>
      <w:r>
        <w:rPr>
          <w:rFonts w:ascii="Arial" w:hAnsi="Arial"/>
          <w:b/>
          <w:sz w:val="28"/>
        </w:rPr>
        <w:t>POINTS:</w:t>
      </w:r>
      <w:r>
        <w:t xml:space="preserve"> The following is provided for you to keep track of the points you’ve earned.</w:t>
      </w:r>
    </w:p>
    <w:p w:rsidR="00483E00" w:rsidRDefault="00483E00"/>
    <w:p w:rsidR="00483E00" w:rsidRDefault="007B235D">
      <w:pPr>
        <w:spacing w:line="360" w:lineRule="auto"/>
        <w:rPr>
          <w:sz w:val="28"/>
        </w:rPr>
      </w:pPr>
      <w:r>
        <w:rPr>
          <w:sz w:val="28"/>
        </w:rPr>
        <w:t xml:space="preserve">Measurement </w:t>
      </w:r>
      <w:r>
        <w:rPr>
          <w:sz w:val="28"/>
        </w:rPr>
        <w:tab/>
        <w:t>___________</w:t>
      </w:r>
    </w:p>
    <w:p w:rsidR="00483E00" w:rsidRDefault="007B235D">
      <w:pPr>
        <w:spacing w:line="360" w:lineRule="auto"/>
        <w:rPr>
          <w:sz w:val="28"/>
        </w:rPr>
      </w:pPr>
      <w:r>
        <w:rPr>
          <w:sz w:val="28"/>
        </w:rPr>
        <w:t xml:space="preserve">Microscope </w:t>
      </w:r>
      <w:r>
        <w:rPr>
          <w:sz w:val="28"/>
        </w:rPr>
        <w:tab/>
      </w:r>
      <w:r>
        <w:rPr>
          <w:sz w:val="28"/>
        </w:rPr>
        <w:tab/>
        <w:t>___________</w:t>
      </w:r>
    </w:p>
    <w:p w:rsidR="00483E00" w:rsidRDefault="007B235D">
      <w:pPr>
        <w:spacing w:line="360" w:lineRule="auto"/>
        <w:rPr>
          <w:sz w:val="28"/>
        </w:rPr>
      </w:pPr>
      <w:r>
        <w:rPr>
          <w:sz w:val="28"/>
        </w:rPr>
        <w:t xml:space="preserve">Cells </w:t>
      </w:r>
      <w:r>
        <w:rPr>
          <w:sz w:val="28"/>
        </w:rPr>
        <w:tab/>
      </w:r>
      <w:r>
        <w:rPr>
          <w:sz w:val="28"/>
        </w:rPr>
        <w:tab/>
      </w:r>
      <w:r>
        <w:rPr>
          <w:sz w:val="28"/>
        </w:rPr>
        <w:tab/>
        <w:t>___________</w:t>
      </w:r>
    </w:p>
    <w:p w:rsidR="00483E00" w:rsidRDefault="007B235D">
      <w:pPr>
        <w:spacing w:line="360" w:lineRule="auto"/>
        <w:rPr>
          <w:sz w:val="28"/>
        </w:rPr>
      </w:pPr>
      <w:r>
        <w:rPr>
          <w:sz w:val="28"/>
        </w:rPr>
        <w:t>Chemistry of Water ___________</w:t>
      </w:r>
    </w:p>
    <w:p w:rsidR="00483E00" w:rsidRDefault="007B235D">
      <w:pPr>
        <w:spacing w:line="360" w:lineRule="auto"/>
        <w:rPr>
          <w:sz w:val="28"/>
        </w:rPr>
      </w:pPr>
      <w:r>
        <w:rPr>
          <w:sz w:val="28"/>
        </w:rPr>
        <w:t xml:space="preserve">Enzymes </w:t>
      </w:r>
      <w:r>
        <w:rPr>
          <w:sz w:val="28"/>
        </w:rPr>
        <w:tab/>
      </w:r>
      <w:r>
        <w:rPr>
          <w:sz w:val="28"/>
        </w:rPr>
        <w:tab/>
        <w:t>___________</w:t>
      </w:r>
    </w:p>
    <w:p w:rsidR="00483E00" w:rsidRDefault="007B235D">
      <w:pPr>
        <w:spacing w:line="360" w:lineRule="auto"/>
        <w:rPr>
          <w:sz w:val="28"/>
        </w:rPr>
      </w:pPr>
      <w:r>
        <w:rPr>
          <w:sz w:val="28"/>
        </w:rPr>
        <w:t>Senses.</w:t>
      </w:r>
      <w:r>
        <w:rPr>
          <w:sz w:val="28"/>
        </w:rPr>
        <w:tab/>
      </w:r>
      <w:r>
        <w:rPr>
          <w:sz w:val="28"/>
        </w:rPr>
        <w:tab/>
        <w:t>__________(extra credit)</w:t>
      </w:r>
    </w:p>
    <w:p w:rsidR="00483E00" w:rsidRDefault="007B235D">
      <w:pPr>
        <w:spacing w:line="360" w:lineRule="auto"/>
        <w:rPr>
          <w:sz w:val="28"/>
        </w:rPr>
      </w:pPr>
      <w:r>
        <w:rPr>
          <w:sz w:val="28"/>
        </w:rPr>
        <w:t xml:space="preserve">Photosynthesis </w:t>
      </w:r>
      <w:r>
        <w:rPr>
          <w:sz w:val="28"/>
        </w:rPr>
        <w:tab/>
        <w:t>__________</w:t>
      </w:r>
    </w:p>
    <w:p w:rsidR="00483E00" w:rsidRDefault="007B235D">
      <w:pPr>
        <w:spacing w:line="360" w:lineRule="auto"/>
        <w:rPr>
          <w:sz w:val="28"/>
        </w:rPr>
      </w:pPr>
      <w:r>
        <w:rPr>
          <w:sz w:val="28"/>
        </w:rPr>
        <w:t xml:space="preserve">Respiration </w:t>
      </w:r>
      <w:r>
        <w:rPr>
          <w:sz w:val="28"/>
        </w:rPr>
        <w:tab/>
      </w:r>
      <w:r>
        <w:rPr>
          <w:sz w:val="28"/>
        </w:rPr>
        <w:tab/>
        <w:t>__________</w:t>
      </w:r>
    </w:p>
    <w:p w:rsidR="00483E00" w:rsidRDefault="007B235D">
      <w:pPr>
        <w:spacing w:line="360" w:lineRule="auto"/>
        <w:rPr>
          <w:sz w:val="28"/>
        </w:rPr>
      </w:pPr>
      <w:r>
        <w:rPr>
          <w:sz w:val="28"/>
        </w:rPr>
        <w:t xml:space="preserve">Cell Division </w:t>
      </w:r>
      <w:r>
        <w:rPr>
          <w:sz w:val="28"/>
        </w:rPr>
        <w:tab/>
        <w:t>__________</w:t>
      </w:r>
    </w:p>
    <w:p w:rsidR="00483E00" w:rsidRDefault="007B235D">
      <w:pPr>
        <w:spacing w:line="360" w:lineRule="auto"/>
        <w:rPr>
          <w:sz w:val="28"/>
        </w:rPr>
      </w:pPr>
      <w:r>
        <w:rPr>
          <w:sz w:val="28"/>
        </w:rPr>
        <w:t xml:space="preserve">Heart </w:t>
      </w:r>
      <w:r>
        <w:rPr>
          <w:sz w:val="28"/>
        </w:rPr>
        <w:tab/>
      </w:r>
      <w:r>
        <w:rPr>
          <w:sz w:val="28"/>
        </w:rPr>
        <w:tab/>
      </w:r>
      <w:r>
        <w:rPr>
          <w:sz w:val="28"/>
        </w:rPr>
        <w:tab/>
        <w:t>__________(extra credit)</w:t>
      </w:r>
    </w:p>
    <w:p w:rsidR="00483E00" w:rsidRDefault="007B235D">
      <w:pPr>
        <w:spacing w:line="360" w:lineRule="auto"/>
        <w:rPr>
          <w:sz w:val="28"/>
        </w:rPr>
      </w:pPr>
      <w:r>
        <w:rPr>
          <w:sz w:val="28"/>
        </w:rPr>
        <w:t xml:space="preserve">Genetics </w:t>
      </w:r>
      <w:r>
        <w:rPr>
          <w:sz w:val="28"/>
        </w:rPr>
        <w:tab/>
      </w:r>
      <w:r>
        <w:rPr>
          <w:sz w:val="28"/>
        </w:rPr>
        <w:tab/>
        <w:t>__________</w:t>
      </w:r>
    </w:p>
    <w:p w:rsidR="00483E00" w:rsidRDefault="007B235D">
      <w:pPr>
        <w:spacing w:line="360" w:lineRule="auto"/>
        <w:rPr>
          <w:sz w:val="28"/>
        </w:rPr>
      </w:pPr>
      <w:r>
        <w:rPr>
          <w:sz w:val="28"/>
        </w:rPr>
        <w:t xml:space="preserve">Microbes </w:t>
      </w:r>
      <w:r>
        <w:rPr>
          <w:sz w:val="28"/>
        </w:rPr>
        <w:tab/>
      </w:r>
      <w:r>
        <w:rPr>
          <w:sz w:val="28"/>
        </w:rPr>
        <w:tab/>
        <w:t>__________</w:t>
      </w:r>
    </w:p>
    <w:p w:rsidR="00483E00" w:rsidRDefault="007B235D">
      <w:pPr>
        <w:spacing w:line="360" w:lineRule="auto"/>
        <w:rPr>
          <w:sz w:val="28"/>
        </w:rPr>
      </w:pPr>
      <w:r>
        <w:rPr>
          <w:sz w:val="28"/>
        </w:rPr>
        <w:t xml:space="preserve">Mosses and Ferns </w:t>
      </w:r>
      <w:r>
        <w:rPr>
          <w:sz w:val="28"/>
        </w:rPr>
        <w:tab/>
        <w:t>__________</w:t>
      </w:r>
    </w:p>
    <w:p w:rsidR="00483E00" w:rsidRDefault="007B235D">
      <w:pPr>
        <w:spacing w:line="360" w:lineRule="auto"/>
        <w:rPr>
          <w:sz w:val="28"/>
        </w:rPr>
      </w:pPr>
      <w:r>
        <w:rPr>
          <w:sz w:val="28"/>
        </w:rPr>
        <w:t xml:space="preserve">Land Plants </w:t>
      </w:r>
      <w:r>
        <w:rPr>
          <w:sz w:val="28"/>
        </w:rPr>
        <w:tab/>
      </w:r>
      <w:r>
        <w:rPr>
          <w:sz w:val="28"/>
        </w:rPr>
        <w:tab/>
        <w:t>__________</w:t>
      </w:r>
    </w:p>
    <w:p w:rsidR="00483E00" w:rsidRDefault="007B235D">
      <w:pPr>
        <w:spacing w:line="360" w:lineRule="auto"/>
        <w:rPr>
          <w:sz w:val="28"/>
        </w:rPr>
      </w:pPr>
      <w:r>
        <w:rPr>
          <w:sz w:val="28"/>
        </w:rPr>
        <w:t>Survey of Animals __________</w:t>
      </w:r>
    </w:p>
    <w:p w:rsidR="007B235D" w:rsidRDefault="007B235D">
      <w:pPr>
        <w:spacing w:line="360" w:lineRule="auto"/>
        <w:ind w:left="5040" w:hanging="5040"/>
        <w:rPr>
          <w:sz w:val="28"/>
        </w:rPr>
      </w:pPr>
      <w:r>
        <w:rPr>
          <w:sz w:val="28"/>
        </w:rPr>
        <w:t>Human Evolution __________</w:t>
      </w:r>
    </w:p>
    <w:p w:rsidR="00B014F6" w:rsidRDefault="00B014F6" w:rsidP="005E6B84">
      <w:pPr>
        <w:spacing w:line="360" w:lineRule="auto"/>
        <w:rPr>
          <w:sz w:val="28"/>
        </w:rPr>
      </w:pPr>
    </w:p>
    <w:p w:rsidR="00BC3B0B" w:rsidRDefault="00BC3B0B" w:rsidP="005E6B84">
      <w:pPr>
        <w:spacing w:line="360" w:lineRule="auto"/>
        <w:rPr>
          <w:sz w:val="28"/>
        </w:rPr>
      </w:pPr>
    </w:p>
    <w:p w:rsidR="002A17FC" w:rsidRDefault="002A17FC" w:rsidP="005E6B84">
      <w:pPr>
        <w:spacing w:line="360" w:lineRule="auto"/>
        <w:rPr>
          <w:sz w:val="28"/>
        </w:rPr>
      </w:pPr>
    </w:p>
    <w:p w:rsidR="002A17FC" w:rsidRDefault="002A17FC" w:rsidP="005E6B84">
      <w:pPr>
        <w:spacing w:line="360" w:lineRule="auto"/>
        <w:rPr>
          <w:sz w:val="28"/>
        </w:rPr>
      </w:pPr>
    </w:p>
    <w:p w:rsidR="002A17FC" w:rsidRPr="002A17FC" w:rsidRDefault="002A17FC" w:rsidP="002A17FC">
      <w:pPr>
        <w:jc w:val="center"/>
        <w:rPr>
          <w:b/>
          <w:sz w:val="40"/>
        </w:rPr>
      </w:pPr>
      <w:r w:rsidRPr="002A17FC">
        <w:rPr>
          <w:b/>
          <w:sz w:val="40"/>
        </w:rPr>
        <w:t xml:space="preserve">Biology 101 Lab Schedule </w:t>
      </w:r>
    </w:p>
    <w:p w:rsidR="002A17FC" w:rsidRDefault="002A17FC" w:rsidP="002A17FC">
      <w:pPr>
        <w:rPr>
          <w:szCs w:val="24"/>
        </w:rPr>
      </w:pPr>
    </w:p>
    <w:p w:rsidR="002A17FC" w:rsidRPr="002A17FC" w:rsidRDefault="002A17FC" w:rsidP="002A17FC">
      <w:pPr>
        <w:rPr>
          <w:szCs w:val="24"/>
        </w:rPr>
      </w:pPr>
      <w:bookmarkStart w:id="0" w:name="_GoBack"/>
      <w:bookmarkEnd w:id="0"/>
    </w:p>
    <w:p w:rsidR="002A17FC" w:rsidRPr="002A17FC" w:rsidRDefault="002A17FC" w:rsidP="002A17FC">
      <w:pPr>
        <w:rPr>
          <w:szCs w:val="24"/>
        </w:rPr>
      </w:pPr>
    </w:p>
    <w:p w:rsidR="002A17FC" w:rsidRPr="002A17FC" w:rsidRDefault="002A17FC" w:rsidP="002A17FC">
      <w:pPr>
        <w:keepNext/>
        <w:outlineLvl w:val="3"/>
        <w:rPr>
          <w:b/>
          <w:sz w:val="32"/>
        </w:rPr>
      </w:pPr>
      <w:r w:rsidRPr="002A17FC">
        <w:rPr>
          <w:b/>
          <w:sz w:val="28"/>
        </w:rPr>
        <w:t xml:space="preserve">     </w:t>
      </w:r>
      <w:r w:rsidRPr="002A17FC">
        <w:rPr>
          <w:b/>
          <w:sz w:val="32"/>
        </w:rPr>
        <w:t>Week Of</w:t>
      </w:r>
      <w:r w:rsidRPr="002A17FC">
        <w:rPr>
          <w:b/>
          <w:sz w:val="32"/>
        </w:rPr>
        <w:tab/>
      </w:r>
      <w:r w:rsidRPr="002A17FC">
        <w:rPr>
          <w:b/>
          <w:sz w:val="28"/>
        </w:rPr>
        <w:tab/>
      </w:r>
      <w:r w:rsidRPr="002A17FC">
        <w:rPr>
          <w:b/>
          <w:sz w:val="28"/>
        </w:rPr>
        <w:tab/>
      </w:r>
      <w:r w:rsidRPr="002A17FC">
        <w:rPr>
          <w:b/>
          <w:sz w:val="28"/>
        </w:rPr>
        <w:tab/>
      </w:r>
      <w:r w:rsidRPr="002A17FC">
        <w:rPr>
          <w:b/>
          <w:sz w:val="28"/>
        </w:rPr>
        <w:tab/>
        <w:t xml:space="preserve">   </w:t>
      </w:r>
      <w:r w:rsidRPr="002A17FC">
        <w:rPr>
          <w:b/>
          <w:sz w:val="32"/>
        </w:rPr>
        <w:t>Topic</w:t>
      </w:r>
    </w:p>
    <w:p w:rsidR="002A17FC" w:rsidRPr="002A17FC" w:rsidRDefault="002A17FC" w:rsidP="002A17FC">
      <w:pPr>
        <w:rPr>
          <w:szCs w:val="24"/>
        </w:rPr>
      </w:pPr>
      <w:r w:rsidRPr="002A17FC">
        <w:rPr>
          <w:noProof/>
          <w:szCs w:val="24"/>
        </w:rPr>
        <w:pict>
          <v:line id="_x0000_s1027" style="position:absolute;z-index:1" from="-3.6pt,1.1pt" to="435.6pt,1.1pt" o:allowincell="f" strokeweight="3pt"/>
        </w:pict>
      </w:r>
    </w:p>
    <w:tbl>
      <w:tblPr>
        <w:tblW w:w="88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A17FC" w:rsidRPr="002A17FC" w:rsidTr="00E610F7">
        <w:trPr>
          <w:trHeight w:val="414"/>
        </w:trPr>
        <w:tc>
          <w:tcPr>
            <w:tcW w:w="4428" w:type="dxa"/>
            <w:tcBorders>
              <w:top w:val="nil"/>
              <w:left w:val="nil"/>
              <w:bottom w:val="nil"/>
              <w:right w:val="nil"/>
            </w:tcBorders>
          </w:tcPr>
          <w:p w:rsidR="002A17FC" w:rsidRPr="002A17FC" w:rsidRDefault="002A17FC" w:rsidP="002A17FC">
            <w:pPr>
              <w:keepNext/>
              <w:ind w:right="2592"/>
              <w:jc w:val="right"/>
              <w:outlineLvl w:val="0"/>
              <w:rPr>
                <w:b/>
                <w:sz w:val="22"/>
              </w:rPr>
            </w:pPr>
            <w:r w:rsidRPr="002A17FC">
              <w:rPr>
                <w:b/>
                <w:sz w:val="22"/>
              </w:rPr>
              <w:t>January 17</w:t>
            </w:r>
          </w:p>
        </w:tc>
        <w:tc>
          <w:tcPr>
            <w:tcW w:w="4428" w:type="dxa"/>
            <w:tcBorders>
              <w:top w:val="nil"/>
              <w:left w:val="nil"/>
              <w:bottom w:val="nil"/>
              <w:right w:val="nil"/>
            </w:tcBorders>
          </w:tcPr>
          <w:p w:rsidR="002A17FC" w:rsidRPr="002A17FC" w:rsidRDefault="002A17FC" w:rsidP="002A17FC">
            <w:pPr>
              <w:keepNext/>
              <w:outlineLvl w:val="1"/>
              <w:rPr>
                <w:b/>
                <w:bCs/>
                <w:sz w:val="22"/>
              </w:rPr>
            </w:pPr>
            <w:r w:rsidRPr="002A17FC">
              <w:rPr>
                <w:b/>
                <w:bCs/>
                <w:sz w:val="22"/>
              </w:rPr>
              <w:t>Introduction</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24</w:t>
            </w:r>
          </w:p>
        </w:tc>
        <w:tc>
          <w:tcPr>
            <w:tcW w:w="4428" w:type="dxa"/>
            <w:tcBorders>
              <w:top w:val="nil"/>
              <w:left w:val="nil"/>
              <w:bottom w:val="nil"/>
              <w:right w:val="nil"/>
            </w:tcBorders>
          </w:tcPr>
          <w:p w:rsidR="002A17FC" w:rsidRPr="002A17FC" w:rsidRDefault="002A17FC" w:rsidP="002A17FC">
            <w:pPr>
              <w:rPr>
                <w:sz w:val="22"/>
                <w:szCs w:val="24"/>
              </w:rPr>
            </w:pPr>
            <w:r w:rsidRPr="002A17FC">
              <w:rPr>
                <w:b/>
                <w:sz w:val="22"/>
                <w:szCs w:val="24"/>
              </w:rPr>
              <w:t>Measurement</w:t>
            </w:r>
            <w:r w:rsidRPr="002A17FC">
              <w:rPr>
                <w:sz w:val="22"/>
                <w:szCs w:val="24"/>
              </w:rPr>
              <w:t xml:space="preserve"> </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31</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Microscope</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February 7</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 xml:space="preserve">Cells                             </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14</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 xml:space="preserve">Chemistry of Water  (no Saturday Lab) </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21</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Instructor Choice - Senses and Perception</w:t>
            </w:r>
          </w:p>
          <w:p w:rsidR="002A17FC" w:rsidRPr="002A17FC" w:rsidRDefault="002A17FC" w:rsidP="002A17FC">
            <w:pPr>
              <w:keepNext/>
              <w:outlineLvl w:val="5"/>
              <w:rPr>
                <w:b/>
                <w:sz w:val="22"/>
              </w:rPr>
            </w:pPr>
            <w:r w:rsidRPr="002A17FC">
              <w:rPr>
                <w:b/>
                <w:sz w:val="22"/>
              </w:rPr>
              <w:t xml:space="preserve">                                         (no </w:t>
            </w:r>
            <w:proofErr w:type="spellStart"/>
            <w:r w:rsidRPr="002A17FC">
              <w:rPr>
                <w:b/>
                <w:sz w:val="22"/>
              </w:rPr>
              <w:t>MondayLab</w:t>
            </w:r>
            <w:proofErr w:type="spellEnd"/>
            <w:r w:rsidRPr="002A17FC">
              <w:rPr>
                <w:b/>
                <w:sz w:val="22"/>
              </w:rPr>
              <w:t xml:space="preserve">)    </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28</w:t>
            </w:r>
          </w:p>
        </w:tc>
        <w:tc>
          <w:tcPr>
            <w:tcW w:w="4428" w:type="dxa"/>
            <w:tcBorders>
              <w:top w:val="nil"/>
              <w:left w:val="nil"/>
              <w:bottom w:val="nil"/>
              <w:right w:val="nil"/>
            </w:tcBorders>
          </w:tcPr>
          <w:p w:rsidR="002A17FC" w:rsidRPr="002A17FC" w:rsidRDefault="002A17FC" w:rsidP="002A17FC">
            <w:pPr>
              <w:keepNext/>
              <w:outlineLvl w:val="5"/>
              <w:rPr>
                <w:b/>
                <w:bCs/>
                <w:sz w:val="22"/>
              </w:rPr>
            </w:pPr>
            <w:r w:rsidRPr="002A17FC">
              <w:rPr>
                <w:b/>
                <w:bCs/>
                <w:sz w:val="22"/>
              </w:rPr>
              <w:t>Enzymes</w:t>
            </w:r>
            <w:r w:rsidRPr="002A17FC">
              <w:rPr>
                <w:b/>
                <w:sz w:val="22"/>
              </w:rPr>
              <w:t xml:space="preserve"> </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 xml:space="preserve"> March 7</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bCs/>
                <w:sz w:val="22"/>
              </w:rPr>
              <w:t>Photosynthesis</w:t>
            </w:r>
            <w:r w:rsidRPr="002A17FC">
              <w:rPr>
                <w:b/>
                <w:sz w:val="22"/>
              </w:rPr>
              <w:t xml:space="preserve">                            </w:t>
            </w:r>
          </w:p>
        </w:tc>
      </w:tr>
      <w:tr w:rsidR="002A17FC" w:rsidRPr="002A17FC" w:rsidTr="00E610F7">
        <w:trPr>
          <w:trHeight w:val="360"/>
        </w:trPr>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keepNext/>
              <w:tabs>
                <w:tab w:val="left" w:pos="4212"/>
              </w:tabs>
              <w:ind w:right="2592"/>
              <w:jc w:val="right"/>
              <w:outlineLvl w:val="0"/>
              <w:rPr>
                <w:b/>
                <w:sz w:val="22"/>
              </w:rPr>
            </w:pPr>
            <w:r w:rsidRPr="002A17FC">
              <w:rPr>
                <w:b/>
                <w:sz w:val="22"/>
              </w:rPr>
              <w:t>14</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 xml:space="preserve">Respiration </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ind w:left="2934"/>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21</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i/>
                <w:iCs/>
                <w:sz w:val="22"/>
              </w:rPr>
              <w:t>Easter Break</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28</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 xml:space="preserve"> Instructor Choice – The Heart  </w:t>
            </w:r>
          </w:p>
          <w:p w:rsidR="002A17FC" w:rsidRPr="002A17FC" w:rsidRDefault="002A17FC" w:rsidP="002A17FC">
            <w:pPr>
              <w:keepNext/>
              <w:outlineLvl w:val="5"/>
              <w:rPr>
                <w:b/>
                <w:i/>
                <w:iCs/>
                <w:sz w:val="22"/>
              </w:rPr>
            </w:pPr>
            <w:r w:rsidRPr="002A17FC">
              <w:rPr>
                <w:b/>
                <w:sz w:val="22"/>
              </w:rPr>
              <w:t xml:space="preserve">                                      (no Thursday Lab)</w:t>
            </w:r>
          </w:p>
          <w:p w:rsidR="002A17FC" w:rsidRPr="002A17FC" w:rsidRDefault="002A17FC" w:rsidP="002A17FC">
            <w:pPr>
              <w:rPr>
                <w:sz w:val="22"/>
                <w:szCs w:val="24"/>
              </w:rPr>
            </w:pPr>
          </w:p>
        </w:tc>
      </w:tr>
      <w:tr w:rsidR="002A17FC" w:rsidRPr="002A17FC" w:rsidTr="00E610F7">
        <w:trPr>
          <w:trHeight w:val="342"/>
        </w:trPr>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April 4</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Sameness and Variety</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keepNext/>
              <w:outlineLvl w:val="5"/>
              <w:rPr>
                <w:b/>
                <w:sz w:val="22"/>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11</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 xml:space="preserve">Genetics </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rPr>
          <w:trHeight w:val="315"/>
        </w:trPr>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18</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Surrounded by Microbes</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25</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Mosses and Ferns</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May 2</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Dry Land Plants</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9</w:t>
            </w:r>
          </w:p>
        </w:tc>
        <w:tc>
          <w:tcPr>
            <w:tcW w:w="4428" w:type="dxa"/>
            <w:tcBorders>
              <w:top w:val="nil"/>
              <w:left w:val="nil"/>
              <w:bottom w:val="nil"/>
              <w:right w:val="nil"/>
            </w:tcBorders>
          </w:tcPr>
          <w:p w:rsidR="002A17FC" w:rsidRPr="002A17FC" w:rsidRDefault="002A17FC" w:rsidP="002A17FC">
            <w:pPr>
              <w:keepNext/>
              <w:outlineLvl w:val="5"/>
              <w:rPr>
                <w:b/>
                <w:sz w:val="22"/>
              </w:rPr>
            </w:pPr>
            <w:r w:rsidRPr="002A17FC">
              <w:rPr>
                <w:b/>
                <w:sz w:val="22"/>
              </w:rPr>
              <w:t>Survey of Animals</w:t>
            </w: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p>
        </w:tc>
        <w:tc>
          <w:tcPr>
            <w:tcW w:w="4428" w:type="dxa"/>
            <w:tcBorders>
              <w:top w:val="nil"/>
              <w:left w:val="nil"/>
              <w:bottom w:val="nil"/>
              <w:right w:val="nil"/>
            </w:tcBorders>
          </w:tcPr>
          <w:p w:rsidR="002A17FC" w:rsidRPr="002A17FC" w:rsidRDefault="002A17FC" w:rsidP="002A17FC">
            <w:pPr>
              <w:rPr>
                <w:sz w:val="22"/>
                <w:szCs w:val="24"/>
              </w:rPr>
            </w:pPr>
          </w:p>
        </w:tc>
      </w:tr>
      <w:tr w:rsidR="002A17FC" w:rsidRPr="002A17FC" w:rsidTr="00E610F7">
        <w:tc>
          <w:tcPr>
            <w:tcW w:w="4428" w:type="dxa"/>
            <w:tcBorders>
              <w:top w:val="nil"/>
              <w:left w:val="nil"/>
              <w:bottom w:val="nil"/>
              <w:right w:val="nil"/>
            </w:tcBorders>
          </w:tcPr>
          <w:p w:rsidR="002A17FC" w:rsidRPr="002A17FC" w:rsidRDefault="002A17FC" w:rsidP="002A17FC">
            <w:pPr>
              <w:ind w:right="2592"/>
              <w:jc w:val="right"/>
              <w:rPr>
                <w:b/>
                <w:sz w:val="22"/>
                <w:szCs w:val="24"/>
              </w:rPr>
            </w:pPr>
            <w:r w:rsidRPr="002A17FC">
              <w:rPr>
                <w:b/>
                <w:sz w:val="22"/>
                <w:szCs w:val="24"/>
              </w:rPr>
              <w:t>16</w:t>
            </w:r>
          </w:p>
          <w:p w:rsidR="002A17FC" w:rsidRPr="002A17FC" w:rsidRDefault="002A17FC" w:rsidP="002A17FC">
            <w:pPr>
              <w:ind w:right="2592"/>
              <w:jc w:val="right"/>
              <w:rPr>
                <w:b/>
                <w:sz w:val="22"/>
                <w:szCs w:val="24"/>
              </w:rPr>
            </w:pPr>
          </w:p>
          <w:p w:rsidR="002A17FC" w:rsidRPr="002A17FC" w:rsidRDefault="002A17FC" w:rsidP="002A17FC">
            <w:pPr>
              <w:ind w:right="2592"/>
              <w:jc w:val="right"/>
              <w:rPr>
                <w:b/>
                <w:sz w:val="22"/>
                <w:szCs w:val="24"/>
              </w:rPr>
            </w:pPr>
            <w:r w:rsidRPr="002A17FC">
              <w:rPr>
                <w:b/>
                <w:sz w:val="22"/>
                <w:szCs w:val="24"/>
              </w:rPr>
              <w:t>23</w:t>
            </w:r>
          </w:p>
        </w:tc>
        <w:tc>
          <w:tcPr>
            <w:tcW w:w="4428" w:type="dxa"/>
            <w:tcBorders>
              <w:top w:val="nil"/>
              <w:left w:val="nil"/>
              <w:bottom w:val="nil"/>
              <w:right w:val="nil"/>
            </w:tcBorders>
          </w:tcPr>
          <w:p w:rsidR="002A17FC" w:rsidRPr="002A17FC" w:rsidRDefault="002A17FC" w:rsidP="002A17FC">
            <w:pPr>
              <w:keepNext/>
              <w:outlineLvl w:val="5"/>
              <w:rPr>
                <w:b/>
                <w:bCs/>
                <w:sz w:val="22"/>
              </w:rPr>
            </w:pPr>
            <w:r w:rsidRPr="002A17FC">
              <w:rPr>
                <w:b/>
                <w:sz w:val="22"/>
              </w:rPr>
              <w:t xml:space="preserve">Human Evolution                        </w:t>
            </w:r>
          </w:p>
          <w:p w:rsidR="002A17FC" w:rsidRPr="002A17FC" w:rsidRDefault="002A17FC" w:rsidP="002A17FC">
            <w:pPr>
              <w:rPr>
                <w:sz w:val="22"/>
                <w:szCs w:val="24"/>
              </w:rPr>
            </w:pPr>
          </w:p>
          <w:p w:rsidR="002A17FC" w:rsidRPr="002A17FC" w:rsidRDefault="002A17FC" w:rsidP="002A17FC">
            <w:pPr>
              <w:keepNext/>
              <w:outlineLvl w:val="5"/>
              <w:rPr>
                <w:b/>
                <w:i/>
                <w:iCs/>
                <w:sz w:val="22"/>
              </w:rPr>
            </w:pPr>
            <w:r w:rsidRPr="002A17FC">
              <w:rPr>
                <w:b/>
                <w:i/>
                <w:iCs/>
                <w:sz w:val="22"/>
              </w:rPr>
              <w:t>Final Exams for Lab</w:t>
            </w:r>
          </w:p>
        </w:tc>
      </w:tr>
    </w:tbl>
    <w:p w:rsidR="002A17FC" w:rsidRDefault="002A17FC" w:rsidP="005E6B84">
      <w:pPr>
        <w:spacing w:line="360" w:lineRule="auto"/>
        <w:rPr>
          <w:sz w:val="28"/>
        </w:rPr>
      </w:pPr>
    </w:p>
    <w:sectPr w:rsidR="002A17FC">
      <w:pgSz w:w="12240" w:h="15840"/>
      <w:pgMar w:top="360" w:right="117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F350C"/>
    <w:multiLevelType w:val="singleLevel"/>
    <w:tmpl w:val="9B385F0A"/>
    <w:lvl w:ilvl="0">
      <w:start w:val="22"/>
      <w:numFmt w:val="decimal"/>
      <w:lvlText w:val="%1"/>
      <w:lvlJc w:val="left"/>
      <w:pPr>
        <w:tabs>
          <w:tab w:val="num" w:pos="1080"/>
        </w:tabs>
        <w:ind w:left="1080" w:hanging="360"/>
      </w:pPr>
      <w:rPr>
        <w:rFonts w:hint="default"/>
      </w:rPr>
    </w:lvl>
  </w:abstractNum>
  <w:abstractNum w:abstractNumId="1">
    <w:nsid w:val="42C66594"/>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53CF7A85"/>
    <w:multiLevelType w:val="singleLevel"/>
    <w:tmpl w:val="07C2F824"/>
    <w:lvl w:ilvl="0">
      <w:start w:val="1"/>
      <w:numFmt w:val="decimal"/>
      <w:lvlText w:val="%1."/>
      <w:lvlJc w:val="left"/>
      <w:pPr>
        <w:tabs>
          <w:tab w:val="num" w:pos="1080"/>
        </w:tabs>
        <w:ind w:left="1080" w:hanging="360"/>
      </w:pPr>
      <w:rPr>
        <w:rFonts w:hint="default"/>
      </w:rPr>
    </w:lvl>
  </w:abstractNum>
  <w:abstractNum w:abstractNumId="3">
    <w:nsid w:val="6D4B1A57"/>
    <w:multiLevelType w:val="singleLevel"/>
    <w:tmpl w:val="4B14C3D8"/>
    <w:lvl w:ilvl="0">
      <w:start w:val="1"/>
      <w:numFmt w:val="upperLetter"/>
      <w:lvlText w:val="%1."/>
      <w:lvlJc w:val="left"/>
      <w:pPr>
        <w:tabs>
          <w:tab w:val="num" w:pos="1080"/>
        </w:tabs>
        <w:ind w:left="1080" w:hanging="360"/>
      </w:pPr>
      <w:rPr>
        <w:rFonts w:hint="default"/>
      </w:rPr>
    </w:lvl>
  </w:abstractNum>
  <w:abstractNum w:abstractNumId="4">
    <w:nsid w:val="76CC41EC"/>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7FAF2738"/>
    <w:multiLevelType w:val="singleLevel"/>
    <w:tmpl w:val="B022B3EC"/>
    <w:lvl w:ilvl="0">
      <w:start w:val="2"/>
      <w:numFmt w:val="bullet"/>
      <w:lvlText w:val=""/>
      <w:lvlJc w:val="left"/>
      <w:pPr>
        <w:tabs>
          <w:tab w:val="num" w:pos="1080"/>
        </w:tabs>
        <w:ind w:left="1080" w:hanging="360"/>
      </w:pPr>
      <w:rPr>
        <w:rFonts w:ascii="Monotype Sorts" w:hAnsi="Monotype Sor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6CA"/>
    <w:rsid w:val="002A17FC"/>
    <w:rsid w:val="00483E00"/>
    <w:rsid w:val="005E6B84"/>
    <w:rsid w:val="005F2F54"/>
    <w:rsid w:val="007B235D"/>
    <w:rsid w:val="00AB1BE8"/>
    <w:rsid w:val="00B014F6"/>
    <w:rsid w:val="00BC3B0B"/>
    <w:rsid w:val="00ED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spacing w:line="360" w:lineRule="auto"/>
      <w:outlineLvl w:val="1"/>
    </w:pPr>
    <w:rPr>
      <w:sz w:val="28"/>
    </w:rPr>
  </w:style>
  <w:style w:type="paragraph" w:styleId="Heading3">
    <w:name w:val="heading 3"/>
    <w:basedOn w:val="Normal"/>
    <w:next w:val="Normal"/>
    <w:link w:val="Heading3Char"/>
    <w:uiPriority w:val="9"/>
    <w:semiHidden/>
    <w:unhideWhenUsed/>
    <w:qFormat/>
    <w:rsid w:val="005E6B8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E6B8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E6B8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E6B8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pPr>
  </w:style>
  <w:style w:type="paragraph" w:styleId="BodyText">
    <w:name w:val="Body Text"/>
    <w:basedOn w:val="Normal"/>
    <w:semiHidden/>
    <w:rPr>
      <w:i/>
    </w:rPr>
  </w:style>
  <w:style w:type="paragraph" w:styleId="DocumentMap">
    <w:name w:val="Document Map"/>
    <w:basedOn w:val="Normal"/>
    <w:semiHidden/>
    <w:pPr>
      <w:shd w:val="clear" w:color="auto" w:fill="000080"/>
    </w:pPr>
    <w:rPr>
      <w:rFonts w:ascii="Tahoma" w:hAnsi="Tahoma"/>
    </w:rPr>
  </w:style>
  <w:style w:type="character" w:customStyle="1" w:styleId="Heading3Char">
    <w:name w:val="Heading 3 Char"/>
    <w:link w:val="Heading3"/>
    <w:uiPriority w:val="9"/>
    <w:semiHidden/>
    <w:rsid w:val="005E6B84"/>
    <w:rPr>
      <w:rFonts w:ascii="Cambria" w:eastAsia="Times New Roman" w:hAnsi="Cambria" w:cs="Times New Roman"/>
      <w:b/>
      <w:bCs/>
      <w:sz w:val="26"/>
      <w:szCs w:val="26"/>
    </w:rPr>
  </w:style>
  <w:style w:type="character" w:customStyle="1" w:styleId="Heading4Char">
    <w:name w:val="Heading 4 Char"/>
    <w:link w:val="Heading4"/>
    <w:uiPriority w:val="9"/>
    <w:semiHidden/>
    <w:rsid w:val="005E6B84"/>
    <w:rPr>
      <w:rFonts w:ascii="Calibri" w:eastAsia="Times New Roman" w:hAnsi="Calibri" w:cs="Times New Roman"/>
      <w:b/>
      <w:bCs/>
      <w:sz w:val="28"/>
      <w:szCs w:val="28"/>
    </w:rPr>
  </w:style>
  <w:style w:type="character" w:customStyle="1" w:styleId="Heading5Char">
    <w:name w:val="Heading 5 Char"/>
    <w:link w:val="Heading5"/>
    <w:uiPriority w:val="9"/>
    <w:semiHidden/>
    <w:rsid w:val="005E6B84"/>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E6B84"/>
    <w:rPr>
      <w:rFonts w:ascii="Calibri" w:eastAsia="Times New Roman" w:hAnsi="Calibri" w:cs="Times New Roman"/>
      <w:b/>
      <w:bCs/>
      <w:sz w:val="22"/>
      <w:szCs w:val="22"/>
    </w:rPr>
  </w:style>
  <w:style w:type="paragraph" w:styleId="Title">
    <w:name w:val="Title"/>
    <w:basedOn w:val="Normal"/>
    <w:link w:val="TitleChar"/>
    <w:qFormat/>
    <w:rsid w:val="005E6B84"/>
    <w:pPr>
      <w:jc w:val="center"/>
    </w:pPr>
    <w:rPr>
      <w:b/>
      <w:sz w:val="40"/>
    </w:rPr>
  </w:style>
  <w:style w:type="character" w:customStyle="1" w:styleId="TitleChar">
    <w:name w:val="Title Char"/>
    <w:link w:val="Title"/>
    <w:rsid w:val="005E6B84"/>
    <w:rPr>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BioLabSyllabus</vt:lpstr>
    </vt:vector>
  </TitlesOfParts>
  <Company>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BioLabSyllabus</dc:title>
  <dc:subject/>
  <dc:creator>SOUTHWESTERN COLLEGE</dc:creator>
  <cp:keywords/>
  <cp:lastModifiedBy>Michael Clark</cp:lastModifiedBy>
  <cp:revision>8</cp:revision>
  <cp:lastPrinted>1999-12-16T01:55:00Z</cp:lastPrinted>
  <dcterms:created xsi:type="dcterms:W3CDTF">2013-01-01T01:43:00Z</dcterms:created>
  <dcterms:modified xsi:type="dcterms:W3CDTF">2013-01-01T03:49:00Z</dcterms:modified>
</cp:coreProperties>
</file>